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6540D6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Genel Sekreterlik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585F63" w:rsidP="00585F63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Sekreterlik-Şube Müdürü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F6A7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</w:t>
            </w:r>
            <w:r w:rsidR="00585F63">
              <w:rPr>
                <w:rFonts w:ascii="Cambria" w:hAnsi="Cambria" w:cstheme="minorHAnsi"/>
                <w:sz w:val="20"/>
                <w:szCs w:val="20"/>
              </w:rPr>
              <w:t>/Genel Sekreter Yrd.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9F6A71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9F6A71" w:rsidRDefault="009F6A71" w:rsidP="00381FD4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6A71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sekreterlik faaliyetlerinin planlanması ve yürütülmesinde genel sekretere yardımcı olmak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9E5EE8" w:rsidRDefault="00585F63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bookmarkStart w:id="0" w:name="_GoBack"/>
            <w:r w:rsidRPr="009E5EE8">
              <w:rPr>
                <w:rFonts w:ascii="Cambria" w:hAnsi="Cambria"/>
                <w:sz w:val="20"/>
                <w:szCs w:val="20"/>
              </w:rPr>
              <w:t>KEP Sistemi Yöneticisi işlemlerini yapmak,</w:t>
            </w:r>
          </w:p>
          <w:p w:rsidR="00585F63" w:rsidRPr="009E5EE8" w:rsidRDefault="00585F63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E5EE8">
              <w:rPr>
                <w:rFonts w:ascii="Cambria" w:hAnsi="Cambria"/>
                <w:sz w:val="20"/>
                <w:szCs w:val="20"/>
              </w:rPr>
              <w:t>Genel evrak,</w:t>
            </w:r>
            <w:r w:rsidRPr="009E5EE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E5EE8">
              <w:rPr>
                <w:rFonts w:ascii="Cambria" w:hAnsi="Cambria"/>
                <w:sz w:val="20"/>
                <w:szCs w:val="20"/>
              </w:rPr>
              <w:t>yazışma,</w:t>
            </w:r>
            <w:r w:rsidRPr="009E5EE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E5EE8">
              <w:rPr>
                <w:rFonts w:ascii="Cambria" w:hAnsi="Cambria"/>
                <w:sz w:val="20"/>
                <w:szCs w:val="20"/>
              </w:rPr>
              <w:t>dosyalama arşiv hizmetleri ve her türlü evrakın kabulü ve tasnifini yapmak,</w:t>
            </w:r>
          </w:p>
          <w:p w:rsidR="00585F63" w:rsidRPr="009E5EE8" w:rsidRDefault="00585F63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E5EE8">
              <w:rPr>
                <w:rFonts w:ascii="Cambria" w:hAnsi="Cambria"/>
                <w:sz w:val="20"/>
                <w:szCs w:val="20"/>
              </w:rPr>
              <w:t>KEP Sisteminden gelen evrakları EBYS ye aktarma ve kayıt işlemlerini yapmak,</w:t>
            </w:r>
          </w:p>
          <w:p w:rsidR="00585F63" w:rsidRPr="009E5EE8" w:rsidRDefault="00585F63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E5EE8">
              <w:rPr>
                <w:rFonts w:ascii="Cambria" w:hAnsi="Cambria"/>
                <w:sz w:val="20"/>
                <w:szCs w:val="20"/>
              </w:rPr>
              <w:t>Üniversitemiz Senato ve Yönetim Kurulu işlemlerini yürütmek.</w:t>
            </w:r>
          </w:p>
          <w:p w:rsidR="00585F63" w:rsidRPr="009E5EE8" w:rsidRDefault="00585F63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E5EE8">
              <w:rPr>
                <w:rFonts w:ascii="Cambria" w:hAnsi="Cambria"/>
                <w:sz w:val="20"/>
                <w:szCs w:val="20"/>
              </w:rPr>
              <w:t>Görev alanı ile ilgili mevzuatı düzenli olarak takip etmek,</w:t>
            </w:r>
          </w:p>
          <w:p w:rsidR="00585F63" w:rsidRPr="009E5EE8" w:rsidRDefault="00585F63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E5EE8">
              <w:rPr>
                <w:rFonts w:ascii="Cambria" w:hAnsi="Cambria"/>
                <w:sz w:val="20"/>
                <w:szCs w:val="20"/>
              </w:rPr>
              <w:t>Üniversitelerarası Kurul ile ilgili evrak ve yazışmaları takip etmek, sorumlu olmak</w:t>
            </w:r>
            <w:r w:rsidRPr="009E5EE8">
              <w:rPr>
                <w:rFonts w:ascii="Cambria" w:hAnsi="Cambria"/>
                <w:sz w:val="20"/>
                <w:szCs w:val="20"/>
              </w:rPr>
              <w:t>,</w:t>
            </w:r>
          </w:p>
          <w:p w:rsidR="00585F63" w:rsidRPr="009E5EE8" w:rsidRDefault="00585F63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E5EE8">
              <w:rPr>
                <w:rFonts w:ascii="Cambria" w:hAnsi="Cambria"/>
                <w:sz w:val="20"/>
                <w:szCs w:val="20"/>
              </w:rPr>
              <w:t>Doçentlik Jüri üyelerinin YÖKSİS 'ten takip ve kontrol işlemlerini yapmak,</w:t>
            </w:r>
          </w:p>
          <w:p w:rsidR="00585F63" w:rsidRPr="009E5EE8" w:rsidRDefault="00585F63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E5EE8">
              <w:rPr>
                <w:rFonts w:ascii="Cambria" w:hAnsi="Cambria"/>
                <w:sz w:val="20"/>
                <w:szCs w:val="20"/>
              </w:rPr>
              <w:t>İlam tebliğlerini kontrol etmek,</w:t>
            </w:r>
          </w:p>
          <w:p w:rsidR="00585F63" w:rsidRPr="009E5EE8" w:rsidRDefault="00585F63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E5EE8">
              <w:rPr>
                <w:rFonts w:ascii="Cambria" w:hAnsi="Cambria"/>
                <w:sz w:val="20"/>
                <w:szCs w:val="20"/>
              </w:rPr>
              <w:t>Faaliyetleri ve işlemleri ile ilgili kayıtları tam, doğru ve zamanında tutmak, kayıtların saklanmasını ve gizliliğinin korunmasını sağlamak,</w:t>
            </w:r>
          </w:p>
          <w:p w:rsidR="00585F63" w:rsidRPr="009E5EE8" w:rsidRDefault="00585F63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E5EE8">
              <w:rPr>
                <w:rFonts w:ascii="Cambria" w:hAnsi="Cambria"/>
                <w:sz w:val="20"/>
                <w:szCs w:val="20"/>
              </w:rPr>
              <w:t>İdare tarafından verilen yazılı ve sözlü görevleri kanunlar çerçevesinde yerine getirmek,</w:t>
            </w:r>
          </w:p>
          <w:p w:rsidR="00585F63" w:rsidRPr="009F6A71" w:rsidRDefault="009E5EE8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9E5EE8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bookmarkEnd w:id="0"/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623116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623116">
        <w:trPr>
          <w:trHeight w:val="1058"/>
        </w:trPr>
        <w:tc>
          <w:tcPr>
            <w:tcW w:w="10203" w:type="dxa"/>
            <w:shd w:val="clear" w:color="auto" w:fill="auto"/>
          </w:tcPr>
          <w:p w:rsidR="009F6A71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3116">
              <w:rPr>
                <w:rFonts w:ascii="Cambria" w:hAnsi="Cambria" w:cstheme="minorHAnsi"/>
                <w:sz w:val="20"/>
                <w:szCs w:val="20"/>
              </w:rPr>
              <w:t>En az fakülte veya dört yıllık yüksekokul mezunu olmak</w:t>
            </w:r>
            <w:r w:rsidR="0062311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F6A71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23116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62311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F6A71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3116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623116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3116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623116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9F6A71" w:rsidRPr="00B87134" w:rsidTr="00B225C0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9F6A71" w:rsidRPr="00237669" w:rsidRDefault="009F6A71" w:rsidP="00B225C0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9F6A71" w:rsidRPr="00B87134" w:rsidTr="009F6A71">
        <w:trPr>
          <w:trHeight w:val="878"/>
        </w:trPr>
        <w:tc>
          <w:tcPr>
            <w:tcW w:w="10203" w:type="dxa"/>
            <w:shd w:val="clear" w:color="auto" w:fill="auto"/>
          </w:tcPr>
          <w:p w:rsidR="009F6A71" w:rsidRPr="005352A0" w:rsidRDefault="009F6A71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9F6A71" w:rsidRPr="005352A0" w:rsidRDefault="009F6A71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 w:cstheme="minorHAnsi"/>
                <w:sz w:val="20"/>
                <w:szCs w:val="20"/>
              </w:rPr>
              <w:t>124 Sayılı Yükseköğretim Üst Kuruluşları İle Yükseköğretim Kurumlarının İdari Teşkilatı Hakkında Kanun Hükmünde Kararname</w:t>
            </w:r>
          </w:p>
          <w:p w:rsidR="005352A0" w:rsidRPr="009F6A71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04B" w:rsidRDefault="0068104B">
      <w:pPr>
        <w:spacing w:after="0" w:line="240" w:lineRule="auto"/>
      </w:pPr>
      <w:r>
        <w:separator/>
      </w:r>
    </w:p>
  </w:endnote>
  <w:endnote w:type="continuationSeparator" w:id="0">
    <w:p w:rsidR="0068104B" w:rsidRDefault="0068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E5EE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E5EE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04B" w:rsidRDefault="0068104B">
      <w:pPr>
        <w:spacing w:after="0" w:line="240" w:lineRule="auto"/>
      </w:pPr>
      <w:r>
        <w:separator/>
      </w:r>
    </w:p>
  </w:footnote>
  <w:footnote w:type="continuationSeparator" w:id="0">
    <w:p w:rsidR="0068104B" w:rsidRDefault="0068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68104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35475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B198F"/>
    <w:multiLevelType w:val="hybridMultilevel"/>
    <w:tmpl w:val="7F78A0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6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951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1FD4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2A0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5F63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116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40D6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04B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D6078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28E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5EE8"/>
    <w:rsid w:val="009E6492"/>
    <w:rsid w:val="009E6933"/>
    <w:rsid w:val="009E7496"/>
    <w:rsid w:val="009F027D"/>
    <w:rsid w:val="009F10C1"/>
    <w:rsid w:val="009F6A7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96D62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2F72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5</cp:revision>
  <cp:lastPrinted>2021-06-19T08:40:00Z</cp:lastPrinted>
  <dcterms:created xsi:type="dcterms:W3CDTF">2021-11-13T19:16:00Z</dcterms:created>
  <dcterms:modified xsi:type="dcterms:W3CDTF">2021-11-25T11:13:00Z</dcterms:modified>
</cp:coreProperties>
</file>